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360FB" w14:textId="5AF0DAF8" w:rsidR="00836794" w:rsidRDefault="00627E4C" w:rsidP="00836794">
      <w:pPr>
        <w:pStyle w:val="Default"/>
      </w:pPr>
      <w:r>
        <w:rPr>
          <w:noProof/>
        </w:rPr>
        <w:t xml:space="preserve">                                                    </w:t>
      </w:r>
      <w:r>
        <w:rPr>
          <w:noProof/>
        </w:rPr>
        <w:drawing>
          <wp:inline distT="0" distB="0" distL="0" distR="0" wp14:anchorId="17068046" wp14:editId="6F73B33A">
            <wp:extent cx="937260" cy="9372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37260" cy="937260"/>
                    </a:xfrm>
                    <a:prstGeom prst="rect">
                      <a:avLst/>
                    </a:prstGeom>
                    <a:noFill/>
                    <a:ln>
                      <a:noFill/>
                    </a:ln>
                  </pic:spPr>
                </pic:pic>
              </a:graphicData>
            </a:graphic>
          </wp:inline>
        </w:drawing>
      </w:r>
    </w:p>
    <w:p w14:paraId="73AD10D7" w14:textId="77777777" w:rsidR="00627E4C" w:rsidRDefault="00627E4C" w:rsidP="00836794">
      <w:pPr>
        <w:pStyle w:val="Default"/>
      </w:pPr>
    </w:p>
    <w:p w14:paraId="23586CCE" w14:textId="4532227F" w:rsidR="00836794" w:rsidRPr="00917BB7" w:rsidRDefault="00836794" w:rsidP="00917BB7">
      <w:pPr>
        <w:jc w:val="center"/>
        <w:rPr>
          <w:b/>
          <w:bCs/>
          <w:sz w:val="32"/>
          <w:szCs w:val="32"/>
        </w:rPr>
      </w:pPr>
      <w:r>
        <w:rPr>
          <w:b/>
          <w:bCs/>
          <w:sz w:val="32"/>
          <w:szCs w:val="32"/>
        </w:rPr>
        <w:t>Genehmigung von Werbung auf der Spielkleidung</w:t>
      </w:r>
      <w:r w:rsidR="00AD7075">
        <w:rPr>
          <w:b/>
          <w:bCs/>
          <w:sz w:val="32"/>
          <w:szCs w:val="32"/>
        </w:rPr>
        <w:t xml:space="preserve"> (Senioren)</w:t>
      </w:r>
    </w:p>
    <w:p w14:paraId="1252DBCD" w14:textId="77777777" w:rsidR="00836794" w:rsidRDefault="00836794" w:rsidP="00836794">
      <w:pPr>
        <w:pStyle w:val="Default"/>
      </w:pPr>
      <w:r>
        <w:t xml:space="preserve"> </w:t>
      </w:r>
    </w:p>
    <w:p w14:paraId="0FC70D75" w14:textId="77777777" w:rsidR="00836794" w:rsidRDefault="00836794" w:rsidP="00836794">
      <w:pPr>
        <w:pStyle w:val="Default"/>
        <w:spacing w:after="105"/>
        <w:rPr>
          <w:sz w:val="23"/>
          <w:szCs w:val="23"/>
        </w:rPr>
      </w:pPr>
      <w:r>
        <w:rPr>
          <w:sz w:val="23"/>
          <w:szCs w:val="23"/>
        </w:rPr>
        <w:t xml:space="preserve">Werbung auf der Spielkleidung ist für alle am Spielbetrieb teilnehmenden Mannschaften genehmigungspflichtig (§ 39 SpO/DFB). Bei der Genehmigung sind die allgemeinverbindlichen Vorschriften über die Beschaffenheit und Ausgestaltung der Spielkleidung des DFB, Anlage B zu den Durchführungsbestimmungen zur SpO/DFB zu beachten. </w:t>
      </w:r>
    </w:p>
    <w:p w14:paraId="625C0E01" w14:textId="0D8CDC28" w:rsidR="00836794" w:rsidRDefault="00836794" w:rsidP="00836794">
      <w:pPr>
        <w:pStyle w:val="Default"/>
        <w:rPr>
          <w:sz w:val="23"/>
          <w:szCs w:val="23"/>
        </w:rPr>
      </w:pPr>
      <w:r>
        <w:rPr>
          <w:sz w:val="23"/>
          <w:szCs w:val="23"/>
        </w:rPr>
        <w:t xml:space="preserve">Die Werbung darf nicht gegen die allgemein im Sport gültigen Grundsätze von Ethik und Moral verstoßen. Insbesondere ist die </w:t>
      </w:r>
    </w:p>
    <w:p w14:paraId="009227AA" w14:textId="77777777" w:rsidR="00836794" w:rsidRDefault="00836794" w:rsidP="00836794">
      <w:pPr>
        <w:pStyle w:val="Default"/>
        <w:rPr>
          <w:sz w:val="23"/>
          <w:szCs w:val="23"/>
        </w:rPr>
      </w:pPr>
      <w:r>
        <w:rPr>
          <w:sz w:val="23"/>
          <w:szCs w:val="23"/>
        </w:rPr>
        <w:t xml:space="preserve">a) Werbung für Tabakwaren und ihre Hersteller unzulässig, </w:t>
      </w:r>
    </w:p>
    <w:p w14:paraId="02085C6F" w14:textId="77777777" w:rsidR="00836794" w:rsidRDefault="00836794" w:rsidP="00836794">
      <w:pPr>
        <w:pStyle w:val="Default"/>
        <w:rPr>
          <w:sz w:val="23"/>
          <w:szCs w:val="23"/>
        </w:rPr>
      </w:pPr>
      <w:r>
        <w:rPr>
          <w:sz w:val="23"/>
          <w:szCs w:val="23"/>
        </w:rPr>
        <w:t xml:space="preserve">b) Werbung für starke – bei Jugendmannschaften für jegliche – Alkoholika unzulässig, </w:t>
      </w:r>
    </w:p>
    <w:p w14:paraId="15CEC03B" w14:textId="77777777" w:rsidR="00836794" w:rsidRDefault="00836794" w:rsidP="00836794">
      <w:pPr>
        <w:pStyle w:val="Default"/>
        <w:rPr>
          <w:sz w:val="23"/>
          <w:szCs w:val="23"/>
        </w:rPr>
      </w:pPr>
      <w:r>
        <w:rPr>
          <w:sz w:val="23"/>
          <w:szCs w:val="23"/>
        </w:rPr>
        <w:t xml:space="preserve">c) Werbung für politische Gruppierungen (rassistische, gewaltverherrlichende, </w:t>
      </w:r>
    </w:p>
    <w:p w14:paraId="37B1555C" w14:textId="77777777" w:rsidR="00836794" w:rsidRDefault="00836794" w:rsidP="00836794">
      <w:pPr>
        <w:pStyle w:val="Default"/>
        <w:rPr>
          <w:sz w:val="23"/>
          <w:szCs w:val="23"/>
        </w:rPr>
      </w:pPr>
      <w:r>
        <w:rPr>
          <w:sz w:val="23"/>
          <w:szCs w:val="23"/>
        </w:rPr>
        <w:t xml:space="preserve">extremistische u. ä.) und mit politischen Aussagen ist nicht gestattet. </w:t>
      </w:r>
    </w:p>
    <w:p w14:paraId="29248546" w14:textId="49D0876F" w:rsidR="00836794" w:rsidRDefault="00836794" w:rsidP="00836794">
      <w:pPr>
        <w:pStyle w:val="Default"/>
        <w:rPr>
          <w:sz w:val="23"/>
          <w:szCs w:val="23"/>
        </w:rPr>
      </w:pPr>
      <w:r>
        <w:rPr>
          <w:sz w:val="23"/>
          <w:szCs w:val="23"/>
        </w:rPr>
        <w:t xml:space="preserve">Bei Jugendmannschaften ist darüber hinaus die Werbung für Sportwetten, Sportwettanbieter und Glücksspiele unzulässig. </w:t>
      </w:r>
    </w:p>
    <w:p w14:paraId="79199E4D" w14:textId="722ED49F" w:rsidR="00836794" w:rsidRDefault="00836794" w:rsidP="00836794">
      <w:pPr>
        <w:pStyle w:val="Default"/>
        <w:spacing w:after="104"/>
        <w:rPr>
          <w:sz w:val="23"/>
          <w:szCs w:val="23"/>
        </w:rPr>
      </w:pPr>
      <w:r>
        <w:rPr>
          <w:sz w:val="23"/>
          <w:szCs w:val="23"/>
        </w:rPr>
        <w:t>Die Werbefläche der Trikotvorderseite darf maximal 200 cm</w:t>
      </w:r>
      <w:r>
        <w:rPr>
          <w:sz w:val="16"/>
          <w:szCs w:val="16"/>
        </w:rPr>
        <w:t>2</w:t>
      </w:r>
      <w:r>
        <w:rPr>
          <w:sz w:val="23"/>
          <w:szCs w:val="23"/>
        </w:rPr>
        <w:t>, die des Trikotärmels und der Trikotrückseite je 100cm</w:t>
      </w:r>
      <w:r>
        <w:rPr>
          <w:sz w:val="16"/>
          <w:szCs w:val="16"/>
        </w:rPr>
        <w:t>2</w:t>
      </w:r>
      <w:r>
        <w:rPr>
          <w:sz w:val="23"/>
          <w:szCs w:val="23"/>
        </w:rPr>
        <w:t>, die auf der Vorderseite des rechten Hosenbeins 50 cm</w:t>
      </w:r>
      <w:r>
        <w:rPr>
          <w:sz w:val="16"/>
          <w:szCs w:val="16"/>
        </w:rPr>
        <w:t>2</w:t>
      </w:r>
      <w:r>
        <w:rPr>
          <w:sz w:val="23"/>
          <w:szCs w:val="23"/>
        </w:rPr>
        <w:t>, nicht überschreiten. Ist die Werbung nicht umrandet, wird sie durch die engstmöglichen geraden Linien begrenzt, die um sie gezogen werden können. Die Werbung auf der Trikotrückseite muss sich unter der Rückennummer befinden. Die Werbung auf dem rechten Hosenbein ist nur für ein Produkt bzw. Symbol möglich. Bei Verwendung einer mit Werbung versehenen Spielkleidung darf das Vereinsemblem die folgenden Maße nicht überschreiten und muss einen deutlichen Abstand zur Werbefläche haben: Hemd 100 cm</w:t>
      </w:r>
      <w:r>
        <w:rPr>
          <w:sz w:val="16"/>
          <w:szCs w:val="16"/>
        </w:rPr>
        <w:t>2</w:t>
      </w:r>
      <w:r>
        <w:rPr>
          <w:sz w:val="23"/>
          <w:szCs w:val="23"/>
        </w:rPr>
        <w:t>, Hose 50 cm</w:t>
      </w:r>
      <w:r>
        <w:rPr>
          <w:sz w:val="16"/>
          <w:szCs w:val="16"/>
        </w:rPr>
        <w:t>2</w:t>
      </w:r>
      <w:r>
        <w:rPr>
          <w:sz w:val="23"/>
          <w:szCs w:val="23"/>
        </w:rPr>
        <w:t>, Stutzen 25 cm</w:t>
      </w:r>
      <w:r>
        <w:rPr>
          <w:sz w:val="16"/>
          <w:szCs w:val="16"/>
        </w:rPr>
        <w:t>2</w:t>
      </w:r>
      <w:r>
        <w:rPr>
          <w:sz w:val="23"/>
          <w:szCs w:val="23"/>
        </w:rPr>
        <w:t xml:space="preserve">. Die Werbung für unterschiedliche Werbepartner ist zulässig. </w:t>
      </w:r>
    </w:p>
    <w:p w14:paraId="66DAE1F0" w14:textId="5C0CD95B" w:rsidR="00836794" w:rsidRDefault="00836794" w:rsidP="00836794">
      <w:pPr>
        <w:pStyle w:val="Default"/>
        <w:spacing w:after="104"/>
        <w:rPr>
          <w:sz w:val="23"/>
          <w:szCs w:val="23"/>
        </w:rPr>
      </w:pPr>
      <w:r>
        <w:rPr>
          <w:sz w:val="23"/>
          <w:szCs w:val="23"/>
        </w:rPr>
        <w:t xml:space="preserve">Bezüglich der Werbung auf dem Trikotärmel, dem rechten Hosenbein behält sich der FLVW die in den Durchführungsbestimmungen des DFB vorgesehen Möglichkeiten offen, bis zum 01.01. für die dann darauffolgende Spielzeit einen gemeinsamen Liga-, Spielklassen- oder Wettbewerbssponsor zu finden. Wird kein gemeinsamer Sponsor benannt, können die Vereine für ihre Mannschaften einen eigenen Werbepartner haben. </w:t>
      </w:r>
    </w:p>
    <w:p w14:paraId="1BC0F69B" w14:textId="05F0CF1B" w:rsidR="00836794" w:rsidRPr="00836794" w:rsidRDefault="00836794" w:rsidP="00836794">
      <w:pPr>
        <w:pStyle w:val="Default"/>
        <w:rPr>
          <w:sz w:val="23"/>
          <w:szCs w:val="23"/>
        </w:rPr>
      </w:pPr>
      <w:r>
        <w:rPr>
          <w:sz w:val="23"/>
          <w:szCs w:val="23"/>
        </w:rPr>
        <w:t>Ein Verein kann für jede seiner Mannschaften pro Saison mehrere Werbepartner haben. Alle Vertragspartner und Werbetexte sind auf dem Genehmigungsantrag anzugeben</w:t>
      </w:r>
    </w:p>
    <w:p w14:paraId="0AB3D751" w14:textId="77777777" w:rsidR="00836794" w:rsidRDefault="00836794" w:rsidP="00836794">
      <w:pPr>
        <w:pStyle w:val="Default"/>
      </w:pPr>
    </w:p>
    <w:p w14:paraId="28047068" w14:textId="4F5E908D" w:rsidR="00AA5447" w:rsidRDefault="00836794" w:rsidP="00836794">
      <w:pPr>
        <w:pStyle w:val="Default"/>
        <w:rPr>
          <w:sz w:val="23"/>
          <w:szCs w:val="23"/>
        </w:rPr>
      </w:pPr>
      <w:r>
        <w:rPr>
          <w:sz w:val="23"/>
          <w:szCs w:val="23"/>
        </w:rPr>
        <w:t xml:space="preserve">Auf Anforderung des Kreisvorstandes müssen </w:t>
      </w:r>
      <w:r w:rsidR="006800F7">
        <w:rPr>
          <w:sz w:val="23"/>
          <w:szCs w:val="23"/>
        </w:rPr>
        <w:t xml:space="preserve">alle </w:t>
      </w:r>
      <w:r>
        <w:rPr>
          <w:sz w:val="23"/>
          <w:szCs w:val="23"/>
        </w:rPr>
        <w:t>Trikotagen mit Werbung</w:t>
      </w:r>
      <w:r w:rsidR="00AA5447">
        <w:rPr>
          <w:sz w:val="23"/>
          <w:szCs w:val="23"/>
        </w:rPr>
        <w:t xml:space="preserve"> im</w:t>
      </w:r>
      <w:r>
        <w:rPr>
          <w:sz w:val="23"/>
          <w:szCs w:val="23"/>
        </w:rPr>
        <w:t xml:space="preserve"> </w:t>
      </w:r>
    </w:p>
    <w:p w14:paraId="6C7886F4" w14:textId="57D4F9C8" w:rsidR="00AA5447" w:rsidRDefault="00AA5447" w:rsidP="00836794">
      <w:pPr>
        <w:pStyle w:val="Default"/>
        <w:rPr>
          <w:sz w:val="23"/>
          <w:szCs w:val="23"/>
        </w:rPr>
      </w:pPr>
    </w:p>
    <w:p w14:paraId="2E8EE7A5" w14:textId="77777777" w:rsidR="00AA5447" w:rsidRDefault="00AA5447" w:rsidP="00AA5447">
      <w:pPr>
        <w:pStyle w:val="Default"/>
        <w:jc w:val="center"/>
        <w:rPr>
          <w:sz w:val="23"/>
          <w:szCs w:val="23"/>
        </w:rPr>
      </w:pPr>
      <w:r>
        <w:rPr>
          <w:sz w:val="23"/>
          <w:szCs w:val="23"/>
        </w:rPr>
        <w:t>„</w:t>
      </w:r>
      <w:r w:rsidRPr="00917BB7">
        <w:rPr>
          <w:b/>
          <w:bCs/>
          <w:sz w:val="23"/>
          <w:szCs w:val="23"/>
        </w:rPr>
        <w:t>Antrag auf Genehmigung von Werbung auf Spielkleidung</w:t>
      </w:r>
      <w:r>
        <w:rPr>
          <w:sz w:val="23"/>
          <w:szCs w:val="23"/>
        </w:rPr>
        <w:t>“</w:t>
      </w:r>
    </w:p>
    <w:p w14:paraId="3B596CA6" w14:textId="77777777" w:rsidR="00AA5447" w:rsidRDefault="00AA5447" w:rsidP="00AA5447">
      <w:pPr>
        <w:pStyle w:val="Default"/>
        <w:jc w:val="center"/>
        <w:rPr>
          <w:sz w:val="23"/>
          <w:szCs w:val="23"/>
        </w:rPr>
      </w:pPr>
    </w:p>
    <w:p w14:paraId="6258A1EB" w14:textId="472A4A34" w:rsidR="006800F7" w:rsidRDefault="00AA5447" w:rsidP="00AA5447">
      <w:pPr>
        <w:pStyle w:val="Default"/>
        <w:rPr>
          <w:sz w:val="23"/>
          <w:szCs w:val="23"/>
        </w:rPr>
      </w:pPr>
      <w:r>
        <w:rPr>
          <w:sz w:val="23"/>
          <w:szCs w:val="23"/>
        </w:rPr>
        <w:t xml:space="preserve">aufgeführt und </w:t>
      </w:r>
      <w:r w:rsidR="00836794">
        <w:rPr>
          <w:sz w:val="23"/>
          <w:szCs w:val="23"/>
        </w:rPr>
        <w:t xml:space="preserve">jährlich bis zum </w:t>
      </w:r>
      <w:r w:rsidR="00836794" w:rsidRPr="00AA5447">
        <w:rPr>
          <w:b/>
          <w:bCs/>
          <w:sz w:val="23"/>
          <w:szCs w:val="23"/>
        </w:rPr>
        <w:t xml:space="preserve">15.09. </w:t>
      </w:r>
      <w:r w:rsidRPr="00AA5447">
        <w:rPr>
          <w:b/>
          <w:bCs/>
          <w:sz w:val="23"/>
          <w:szCs w:val="23"/>
        </w:rPr>
        <w:t>dem Kreiskassierer</w:t>
      </w:r>
      <w:r>
        <w:rPr>
          <w:sz w:val="23"/>
          <w:szCs w:val="23"/>
        </w:rPr>
        <w:t xml:space="preserve"> </w:t>
      </w:r>
      <w:r w:rsidR="00836794">
        <w:rPr>
          <w:sz w:val="23"/>
          <w:szCs w:val="23"/>
        </w:rPr>
        <w:t>vorgelegt werden.</w:t>
      </w:r>
    </w:p>
    <w:p w14:paraId="1E8E40E5" w14:textId="6878436A" w:rsidR="00530014" w:rsidRDefault="0088664E" w:rsidP="00AA5447">
      <w:pPr>
        <w:pStyle w:val="Default"/>
        <w:rPr>
          <w:sz w:val="23"/>
          <w:szCs w:val="23"/>
        </w:rPr>
      </w:pPr>
      <w:r>
        <w:rPr>
          <w:sz w:val="23"/>
          <w:szCs w:val="23"/>
        </w:rPr>
        <w:t xml:space="preserve">Der Antrag befindet sich </w:t>
      </w:r>
      <w:r w:rsidR="00530014">
        <w:rPr>
          <w:sz w:val="23"/>
          <w:szCs w:val="23"/>
        </w:rPr>
        <w:t>auf der Homepage „</w:t>
      </w:r>
      <w:hyperlink r:id="rId5" w:history="1">
        <w:r w:rsidR="00530014" w:rsidRPr="005B3CCA">
          <w:rPr>
            <w:rStyle w:val="Hyperlink"/>
            <w:sz w:val="23"/>
            <w:szCs w:val="23"/>
          </w:rPr>
          <w:t>www.flvw-herne.de</w:t>
        </w:r>
      </w:hyperlink>
      <w:r w:rsidR="00530014">
        <w:rPr>
          <w:sz w:val="23"/>
          <w:szCs w:val="23"/>
        </w:rPr>
        <w:t>“</w:t>
      </w:r>
      <w:r w:rsidR="002960AB">
        <w:rPr>
          <w:sz w:val="23"/>
          <w:szCs w:val="23"/>
        </w:rPr>
        <w:t xml:space="preserve"> unter Service/</w:t>
      </w:r>
    </w:p>
    <w:p w14:paraId="2B0FC5CD" w14:textId="4EF30508" w:rsidR="002960AB" w:rsidRDefault="002960AB" w:rsidP="00AA5447">
      <w:pPr>
        <w:pStyle w:val="Default"/>
        <w:rPr>
          <w:sz w:val="23"/>
          <w:szCs w:val="23"/>
        </w:rPr>
      </w:pPr>
      <w:r>
        <w:rPr>
          <w:sz w:val="23"/>
          <w:szCs w:val="23"/>
        </w:rPr>
        <w:t>Information und Formulare/Amat</w:t>
      </w:r>
      <w:r w:rsidR="00D13612">
        <w:rPr>
          <w:sz w:val="23"/>
          <w:szCs w:val="23"/>
        </w:rPr>
        <w:t>eur</w:t>
      </w:r>
      <w:r>
        <w:rPr>
          <w:sz w:val="23"/>
          <w:szCs w:val="23"/>
        </w:rPr>
        <w:t>fußball.</w:t>
      </w:r>
    </w:p>
    <w:p w14:paraId="28CB1746" w14:textId="22E74D53" w:rsidR="0088664E" w:rsidRDefault="0088664E" w:rsidP="00AA5447">
      <w:pPr>
        <w:pStyle w:val="Default"/>
        <w:rPr>
          <w:sz w:val="23"/>
          <w:szCs w:val="23"/>
        </w:rPr>
      </w:pPr>
      <w:r>
        <w:rPr>
          <w:sz w:val="23"/>
          <w:szCs w:val="23"/>
        </w:rPr>
        <w:t>Bei Nichtvorlage erfolgt ein Ordnungsgeld.</w:t>
      </w:r>
    </w:p>
    <w:p w14:paraId="49E638CB" w14:textId="77777777" w:rsidR="0097296E" w:rsidRDefault="0097296E" w:rsidP="00836794">
      <w:pPr>
        <w:pStyle w:val="Default"/>
        <w:rPr>
          <w:sz w:val="23"/>
          <w:szCs w:val="23"/>
        </w:rPr>
      </w:pPr>
    </w:p>
    <w:p w14:paraId="4B3C032B" w14:textId="77777777" w:rsidR="006800F7" w:rsidRDefault="006800F7" w:rsidP="0088664E">
      <w:pPr>
        <w:pStyle w:val="Default"/>
        <w:jc w:val="center"/>
        <w:rPr>
          <w:sz w:val="23"/>
          <w:szCs w:val="23"/>
        </w:rPr>
      </w:pPr>
      <w:r w:rsidRPr="0097296E">
        <w:rPr>
          <w:b/>
          <w:bCs/>
          <w:sz w:val="23"/>
          <w:szCs w:val="23"/>
        </w:rPr>
        <w:t>Eine Trikot-Vorlage mit Werbung beim Kreisvorstand ist nicht mehr erforderlich</w:t>
      </w:r>
      <w:r>
        <w:rPr>
          <w:sz w:val="23"/>
          <w:szCs w:val="23"/>
        </w:rPr>
        <w:t>.</w:t>
      </w:r>
    </w:p>
    <w:p w14:paraId="7EC903C1" w14:textId="22BA7501" w:rsidR="00627E4C" w:rsidRDefault="00627E4C" w:rsidP="0088664E">
      <w:pPr>
        <w:pStyle w:val="Default"/>
        <w:jc w:val="center"/>
        <w:rPr>
          <w:sz w:val="23"/>
          <w:szCs w:val="23"/>
        </w:rPr>
      </w:pPr>
    </w:p>
    <w:p w14:paraId="26C842B1" w14:textId="51A85C2A" w:rsidR="002A6483" w:rsidRDefault="00836794" w:rsidP="002A6483">
      <w:pPr>
        <w:pStyle w:val="Default"/>
        <w:rPr>
          <w:sz w:val="23"/>
          <w:szCs w:val="23"/>
        </w:rPr>
      </w:pPr>
      <w:r>
        <w:rPr>
          <w:sz w:val="23"/>
          <w:szCs w:val="23"/>
        </w:rPr>
        <w:t xml:space="preserve">Sollte eine Mannschaft </w:t>
      </w:r>
      <w:r w:rsidRPr="00EB5408">
        <w:rPr>
          <w:b/>
          <w:bCs/>
          <w:sz w:val="23"/>
          <w:szCs w:val="23"/>
        </w:rPr>
        <w:t>keine Trikottage mit Werbung benutzen</w:t>
      </w:r>
      <w:r>
        <w:rPr>
          <w:sz w:val="23"/>
          <w:szCs w:val="23"/>
        </w:rPr>
        <w:t xml:space="preserve">, so ist auch dies anzeigepflichtig. Hierzu dient die im Genehmigungsantrag vorgesehene Spalte </w:t>
      </w:r>
      <w:r w:rsidRPr="00627E4C">
        <w:rPr>
          <w:b/>
          <w:bCs/>
          <w:sz w:val="23"/>
          <w:szCs w:val="23"/>
        </w:rPr>
        <w:t>„Fehlanzeige“.</w:t>
      </w:r>
      <w:r>
        <w:rPr>
          <w:sz w:val="23"/>
          <w:szCs w:val="23"/>
        </w:rPr>
        <w:t xml:space="preserve"> </w:t>
      </w:r>
    </w:p>
    <w:p w14:paraId="42E496B7" w14:textId="77777777" w:rsidR="00215B8C" w:rsidRDefault="00215B8C" w:rsidP="002A6483">
      <w:pPr>
        <w:pStyle w:val="Default"/>
      </w:pPr>
    </w:p>
    <w:p w14:paraId="2A0326F8" w14:textId="77777777" w:rsidR="00215B8C" w:rsidRDefault="0097296E" w:rsidP="002A6483">
      <w:pPr>
        <w:pStyle w:val="Default"/>
        <w:rPr>
          <w:sz w:val="23"/>
          <w:szCs w:val="23"/>
        </w:rPr>
      </w:pPr>
      <w:r>
        <w:rPr>
          <w:sz w:val="23"/>
          <w:szCs w:val="23"/>
        </w:rPr>
        <w:t>Das Tragen</w:t>
      </w:r>
      <w:r w:rsidR="002A6483">
        <w:rPr>
          <w:sz w:val="23"/>
          <w:szCs w:val="23"/>
        </w:rPr>
        <w:t xml:space="preserve"> der Werbung auf Spielkleidung </w:t>
      </w:r>
      <w:r>
        <w:rPr>
          <w:sz w:val="23"/>
          <w:szCs w:val="23"/>
        </w:rPr>
        <w:t>ist</w:t>
      </w:r>
      <w:r w:rsidR="002A6483">
        <w:rPr>
          <w:sz w:val="23"/>
          <w:szCs w:val="23"/>
        </w:rPr>
        <w:t xml:space="preserve"> gebührenpflichtig.</w:t>
      </w:r>
    </w:p>
    <w:p w14:paraId="6BB3405D" w14:textId="55FAC6EB" w:rsidR="002A6483" w:rsidRDefault="002A6483" w:rsidP="002A6483">
      <w:pPr>
        <w:pStyle w:val="Default"/>
        <w:rPr>
          <w:sz w:val="23"/>
          <w:szCs w:val="23"/>
        </w:rPr>
      </w:pPr>
      <w:r>
        <w:rPr>
          <w:sz w:val="23"/>
          <w:szCs w:val="23"/>
        </w:rPr>
        <w:t>Die Genehmigungs</w:t>
      </w:r>
      <w:r w:rsidR="00215B8C">
        <w:rPr>
          <w:sz w:val="23"/>
          <w:szCs w:val="23"/>
        </w:rPr>
        <w:t>pauschale</w:t>
      </w:r>
      <w:r>
        <w:rPr>
          <w:sz w:val="23"/>
          <w:szCs w:val="23"/>
        </w:rPr>
        <w:t xml:space="preserve"> richtet sich nach der </w:t>
      </w:r>
      <w:r w:rsidR="00E24C6F">
        <w:rPr>
          <w:sz w:val="23"/>
          <w:szCs w:val="23"/>
        </w:rPr>
        <w:t>höchst</w:t>
      </w:r>
      <w:r w:rsidR="00627E4C">
        <w:rPr>
          <w:sz w:val="23"/>
          <w:szCs w:val="23"/>
        </w:rPr>
        <w:t>spielenden</w:t>
      </w:r>
      <w:r>
        <w:rPr>
          <w:sz w:val="23"/>
          <w:szCs w:val="23"/>
        </w:rPr>
        <w:t xml:space="preserve"> Mannschaft. </w:t>
      </w:r>
    </w:p>
    <w:p w14:paraId="12C64FFE" w14:textId="77777777" w:rsidR="00E24C6F" w:rsidRDefault="00E24C6F" w:rsidP="002A6483">
      <w:pPr>
        <w:pStyle w:val="Default"/>
        <w:rPr>
          <w:sz w:val="23"/>
          <w:szCs w:val="23"/>
        </w:rPr>
      </w:pPr>
    </w:p>
    <w:p w14:paraId="5C9B7E10" w14:textId="5F591988" w:rsidR="00AD67A1" w:rsidRDefault="00AD67A1" w:rsidP="002A6483">
      <w:pPr>
        <w:pStyle w:val="Default"/>
        <w:rPr>
          <w:sz w:val="23"/>
          <w:szCs w:val="23"/>
        </w:rPr>
      </w:pPr>
    </w:p>
    <w:p w14:paraId="783571CF" w14:textId="77777777" w:rsidR="0088664E" w:rsidRDefault="0088664E" w:rsidP="002A6483">
      <w:pPr>
        <w:pStyle w:val="Default"/>
        <w:rPr>
          <w:sz w:val="23"/>
          <w:szCs w:val="23"/>
        </w:rPr>
      </w:pPr>
    </w:p>
    <w:p w14:paraId="15C49DAC" w14:textId="77777777" w:rsidR="0097296E" w:rsidRDefault="0097296E" w:rsidP="002A6483">
      <w:pPr>
        <w:pStyle w:val="Default"/>
        <w:rPr>
          <w:sz w:val="23"/>
          <w:szCs w:val="23"/>
        </w:rPr>
      </w:pPr>
    </w:p>
    <w:p w14:paraId="341A71BC" w14:textId="46040A3E" w:rsidR="002A6483" w:rsidRDefault="002A6483" w:rsidP="002A6483">
      <w:pPr>
        <w:pStyle w:val="Default"/>
        <w:rPr>
          <w:sz w:val="23"/>
          <w:szCs w:val="23"/>
        </w:rPr>
      </w:pPr>
      <w:r>
        <w:rPr>
          <w:sz w:val="23"/>
          <w:szCs w:val="23"/>
        </w:rPr>
        <w:t xml:space="preserve">Die </w:t>
      </w:r>
      <w:r w:rsidR="00AD7075">
        <w:rPr>
          <w:sz w:val="23"/>
          <w:szCs w:val="23"/>
        </w:rPr>
        <w:t>Pauschal-</w:t>
      </w:r>
      <w:r>
        <w:rPr>
          <w:sz w:val="23"/>
          <w:szCs w:val="23"/>
        </w:rPr>
        <w:t>Gebühren</w:t>
      </w:r>
      <w:r w:rsidR="00E24C6F">
        <w:rPr>
          <w:sz w:val="23"/>
          <w:szCs w:val="23"/>
        </w:rPr>
        <w:t xml:space="preserve"> </w:t>
      </w:r>
      <w:r>
        <w:rPr>
          <w:sz w:val="23"/>
          <w:szCs w:val="23"/>
        </w:rPr>
        <w:t>betrag</w:t>
      </w:r>
      <w:r w:rsidR="00E24C6F">
        <w:rPr>
          <w:sz w:val="23"/>
          <w:szCs w:val="23"/>
        </w:rPr>
        <w:t>en pro</w:t>
      </w:r>
      <w:r>
        <w:rPr>
          <w:sz w:val="23"/>
          <w:szCs w:val="23"/>
        </w:rPr>
        <w:t xml:space="preserve"> Saison für die </w:t>
      </w:r>
    </w:p>
    <w:p w14:paraId="4B77A99F" w14:textId="77777777" w:rsidR="002A6483" w:rsidRDefault="002A6483" w:rsidP="00627E4C">
      <w:pPr>
        <w:pStyle w:val="Default"/>
        <w:ind w:left="1416" w:firstLine="708"/>
        <w:rPr>
          <w:sz w:val="23"/>
          <w:szCs w:val="23"/>
        </w:rPr>
      </w:pPr>
      <w:r>
        <w:rPr>
          <w:sz w:val="23"/>
          <w:szCs w:val="23"/>
        </w:rPr>
        <w:t xml:space="preserve">Regionalliga: 150,00 € </w:t>
      </w:r>
    </w:p>
    <w:p w14:paraId="19A6A691" w14:textId="77777777" w:rsidR="002A6483" w:rsidRDefault="002A6483" w:rsidP="00627E4C">
      <w:pPr>
        <w:pStyle w:val="Default"/>
        <w:ind w:left="1416" w:firstLine="708"/>
        <w:rPr>
          <w:sz w:val="23"/>
          <w:szCs w:val="23"/>
        </w:rPr>
      </w:pPr>
      <w:r>
        <w:rPr>
          <w:sz w:val="23"/>
          <w:szCs w:val="23"/>
        </w:rPr>
        <w:t xml:space="preserve">Oberliga Westfalen: 125,00 € </w:t>
      </w:r>
    </w:p>
    <w:p w14:paraId="1C00D6CE" w14:textId="77777777" w:rsidR="002A6483" w:rsidRDefault="002A6483" w:rsidP="00627E4C">
      <w:pPr>
        <w:pStyle w:val="Default"/>
        <w:ind w:left="1416" w:firstLine="708"/>
        <w:rPr>
          <w:sz w:val="23"/>
          <w:szCs w:val="23"/>
        </w:rPr>
      </w:pPr>
      <w:r>
        <w:rPr>
          <w:sz w:val="23"/>
          <w:szCs w:val="23"/>
        </w:rPr>
        <w:t xml:space="preserve">Westfalenliga: 100,00 € </w:t>
      </w:r>
    </w:p>
    <w:p w14:paraId="376F9107" w14:textId="77777777" w:rsidR="002A6483" w:rsidRDefault="002A6483" w:rsidP="00627E4C">
      <w:pPr>
        <w:pStyle w:val="Default"/>
        <w:ind w:left="1416" w:firstLine="708"/>
        <w:rPr>
          <w:sz w:val="23"/>
          <w:szCs w:val="23"/>
        </w:rPr>
      </w:pPr>
      <w:r>
        <w:rPr>
          <w:sz w:val="23"/>
          <w:szCs w:val="23"/>
        </w:rPr>
        <w:t xml:space="preserve">Landesliga: 75,00 € </w:t>
      </w:r>
    </w:p>
    <w:p w14:paraId="10A782A9" w14:textId="77777777" w:rsidR="002A6483" w:rsidRDefault="002A6483" w:rsidP="00627E4C">
      <w:pPr>
        <w:pStyle w:val="Default"/>
        <w:ind w:left="1416" w:firstLine="708"/>
        <w:rPr>
          <w:sz w:val="23"/>
          <w:szCs w:val="23"/>
        </w:rPr>
      </w:pPr>
      <w:r>
        <w:rPr>
          <w:sz w:val="23"/>
          <w:szCs w:val="23"/>
        </w:rPr>
        <w:t xml:space="preserve">Bezirksliga: 50,00 € </w:t>
      </w:r>
    </w:p>
    <w:p w14:paraId="58D1C326" w14:textId="77777777" w:rsidR="002A6483" w:rsidRDefault="002A6483" w:rsidP="00627E4C">
      <w:pPr>
        <w:pStyle w:val="Default"/>
        <w:ind w:left="1416" w:firstLine="708"/>
        <w:rPr>
          <w:sz w:val="23"/>
          <w:szCs w:val="23"/>
        </w:rPr>
      </w:pPr>
      <w:r>
        <w:rPr>
          <w:sz w:val="23"/>
          <w:szCs w:val="23"/>
        </w:rPr>
        <w:t xml:space="preserve">Kreisligen 25,00 € </w:t>
      </w:r>
    </w:p>
    <w:p w14:paraId="35A61900" w14:textId="77777777" w:rsidR="002A6483" w:rsidRDefault="002A6483" w:rsidP="00627E4C">
      <w:pPr>
        <w:pStyle w:val="Default"/>
        <w:ind w:left="1416" w:firstLine="708"/>
        <w:rPr>
          <w:sz w:val="23"/>
          <w:szCs w:val="23"/>
        </w:rPr>
      </w:pPr>
      <w:r>
        <w:rPr>
          <w:sz w:val="23"/>
          <w:szCs w:val="23"/>
        </w:rPr>
        <w:t xml:space="preserve">Frauenmannschaften 15,00 € </w:t>
      </w:r>
    </w:p>
    <w:p w14:paraId="4AE32A77" w14:textId="5D30BE54" w:rsidR="002A6483" w:rsidRDefault="002A6483" w:rsidP="00627E4C">
      <w:pPr>
        <w:pStyle w:val="Default"/>
        <w:ind w:left="1416" w:firstLine="708"/>
        <w:rPr>
          <w:sz w:val="23"/>
          <w:szCs w:val="23"/>
        </w:rPr>
      </w:pPr>
      <w:r>
        <w:rPr>
          <w:sz w:val="23"/>
          <w:szCs w:val="23"/>
        </w:rPr>
        <w:t xml:space="preserve">AH-Mannschaften 15,00 € </w:t>
      </w:r>
      <w:r>
        <w:rPr>
          <w:sz w:val="23"/>
          <w:szCs w:val="23"/>
        </w:rPr>
        <w:tab/>
      </w:r>
    </w:p>
    <w:p w14:paraId="442F76EE" w14:textId="7B50A576" w:rsidR="002A6483" w:rsidRDefault="002A6483" w:rsidP="00627E4C">
      <w:pPr>
        <w:pStyle w:val="Default"/>
        <w:ind w:left="1416" w:firstLine="708"/>
        <w:rPr>
          <w:sz w:val="23"/>
          <w:szCs w:val="23"/>
        </w:rPr>
      </w:pPr>
      <w:r>
        <w:rPr>
          <w:sz w:val="23"/>
          <w:szCs w:val="23"/>
        </w:rPr>
        <w:t xml:space="preserve">Jugendmannschaften 10,00 € </w:t>
      </w:r>
    </w:p>
    <w:p w14:paraId="5FE89EF2" w14:textId="77777777" w:rsidR="00627E4C" w:rsidRDefault="00627E4C" w:rsidP="00627E4C">
      <w:pPr>
        <w:pStyle w:val="Default"/>
        <w:ind w:left="1416" w:firstLine="708"/>
        <w:rPr>
          <w:sz w:val="23"/>
          <w:szCs w:val="23"/>
        </w:rPr>
      </w:pPr>
    </w:p>
    <w:p w14:paraId="56B9153D" w14:textId="63198AE9" w:rsidR="002A6483" w:rsidRDefault="002A6483" w:rsidP="002A6483">
      <w:pPr>
        <w:pStyle w:val="Default"/>
        <w:rPr>
          <w:sz w:val="23"/>
          <w:szCs w:val="23"/>
        </w:rPr>
      </w:pPr>
      <w:r>
        <w:rPr>
          <w:sz w:val="23"/>
          <w:szCs w:val="23"/>
        </w:rPr>
        <w:t xml:space="preserve">Die Genehmigungsgebühr wird zzgl. der gesetzlichen Umsatzsteuer (7%) über die OM eingezogen. </w:t>
      </w:r>
    </w:p>
    <w:p w14:paraId="1C40184C" w14:textId="25B7C074" w:rsidR="002A6483" w:rsidRDefault="002A6483" w:rsidP="002A6483">
      <w:pPr>
        <w:pStyle w:val="Default"/>
        <w:spacing w:after="105"/>
        <w:rPr>
          <w:sz w:val="23"/>
          <w:szCs w:val="23"/>
        </w:rPr>
      </w:pPr>
      <w:r>
        <w:rPr>
          <w:sz w:val="23"/>
          <w:szCs w:val="23"/>
        </w:rPr>
        <w:t xml:space="preserve">Verstöße gegen die o. g. Bestimmungen werden entsprechend den Satzungen und Ordnungen des FLVW/WDFV durch die Verwaltungs- bzw. spielleitenden Stellen geahndet. </w:t>
      </w:r>
    </w:p>
    <w:p w14:paraId="32F550A6" w14:textId="0823B910" w:rsidR="00627E4C" w:rsidRDefault="00627E4C" w:rsidP="002A6483">
      <w:pPr>
        <w:pStyle w:val="Default"/>
        <w:spacing w:after="105"/>
        <w:rPr>
          <w:sz w:val="23"/>
          <w:szCs w:val="23"/>
        </w:rPr>
      </w:pPr>
    </w:p>
    <w:p w14:paraId="5D7F5C99" w14:textId="0E8CF59D" w:rsidR="00627E4C" w:rsidRDefault="00627E4C" w:rsidP="002A6483">
      <w:pPr>
        <w:pStyle w:val="Default"/>
        <w:spacing w:after="105"/>
        <w:rPr>
          <w:sz w:val="23"/>
          <w:szCs w:val="23"/>
        </w:rPr>
      </w:pPr>
      <w:r>
        <w:rPr>
          <w:sz w:val="23"/>
          <w:szCs w:val="23"/>
        </w:rPr>
        <w:t>Der Kreisvorstand</w:t>
      </w:r>
    </w:p>
    <w:sectPr w:rsidR="00627E4C" w:rsidSect="00627E4C">
      <w:pgSz w:w="11906" w:h="16838"/>
      <w:pgMar w:top="851" w:right="851"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1D5"/>
    <w:rsid w:val="00215B8C"/>
    <w:rsid w:val="002960AB"/>
    <w:rsid w:val="002A6483"/>
    <w:rsid w:val="002C4D80"/>
    <w:rsid w:val="004F1F36"/>
    <w:rsid w:val="00530014"/>
    <w:rsid w:val="00627E4C"/>
    <w:rsid w:val="006351D5"/>
    <w:rsid w:val="006800F7"/>
    <w:rsid w:val="006F219E"/>
    <w:rsid w:val="006F32B9"/>
    <w:rsid w:val="0072690C"/>
    <w:rsid w:val="0081394D"/>
    <w:rsid w:val="008246B1"/>
    <w:rsid w:val="00830538"/>
    <w:rsid w:val="00836794"/>
    <w:rsid w:val="0088664E"/>
    <w:rsid w:val="00891105"/>
    <w:rsid w:val="00917BB7"/>
    <w:rsid w:val="0097296E"/>
    <w:rsid w:val="00A56205"/>
    <w:rsid w:val="00AA5447"/>
    <w:rsid w:val="00AD67A1"/>
    <w:rsid w:val="00AD7075"/>
    <w:rsid w:val="00D13612"/>
    <w:rsid w:val="00D258AA"/>
    <w:rsid w:val="00E24C6F"/>
    <w:rsid w:val="00EB54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41FC0"/>
  <w15:chartTrackingRefBased/>
  <w15:docId w15:val="{463B1674-6177-42BF-8E1D-CAF8C1064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F1F3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F1F36"/>
    <w:rPr>
      <w:rFonts w:ascii="Segoe UI" w:hAnsi="Segoe UI" w:cs="Segoe UI"/>
      <w:sz w:val="18"/>
      <w:szCs w:val="18"/>
    </w:rPr>
  </w:style>
  <w:style w:type="paragraph" w:customStyle="1" w:styleId="Default">
    <w:name w:val="Default"/>
    <w:rsid w:val="0083679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Absatz-Standardschriftart"/>
    <w:uiPriority w:val="99"/>
    <w:unhideWhenUsed/>
    <w:rsid w:val="00530014"/>
    <w:rPr>
      <w:color w:val="0563C1" w:themeColor="hyperlink"/>
      <w:u w:val="single"/>
    </w:rPr>
  </w:style>
  <w:style w:type="character" w:styleId="NichtaufgelsteErwhnung">
    <w:name w:val="Unresolved Mention"/>
    <w:basedOn w:val="Absatz-Standardschriftart"/>
    <w:uiPriority w:val="99"/>
    <w:semiHidden/>
    <w:unhideWhenUsed/>
    <w:rsid w:val="00530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about:blank" TargetMode="External"/><Relationship Id="rId4" Type="http://schemas.openxmlformats.org/officeDocument/2006/relationships/image" Target="media/image1.tif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3157</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Jürgen Gmerek</dc:creator>
  <cp:keywords/>
  <dc:description/>
  <cp:lastModifiedBy>Bernd Götte</cp:lastModifiedBy>
  <cp:revision>2</cp:revision>
  <cp:lastPrinted>2022-08-01T13:31:00Z</cp:lastPrinted>
  <dcterms:created xsi:type="dcterms:W3CDTF">2022-08-02T07:30:00Z</dcterms:created>
  <dcterms:modified xsi:type="dcterms:W3CDTF">2022-08-02T07:30:00Z</dcterms:modified>
</cp:coreProperties>
</file>